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B76A4" w14:textId="2EC33DCE" w:rsidR="001E3113" w:rsidRPr="0006114E" w:rsidRDefault="0051087B" w:rsidP="0006114E">
      <w:pPr>
        <w:spacing w:before="120" w:after="120" w:line="320" w:lineRule="exact"/>
        <w:jc w:val="both"/>
        <w:rPr>
          <w:rFonts w:ascii="Arial" w:hAnsi="Arial"/>
          <w:sz w:val="20"/>
          <w:szCs w:val="20"/>
        </w:rPr>
      </w:pPr>
      <w:r w:rsidRPr="0006114E">
        <w:rPr>
          <w:rFonts w:ascii="Arial" w:hAnsi="Arial"/>
          <w:sz w:val="20"/>
          <w:szCs w:val="20"/>
        </w:rPr>
        <w:t xml:space="preserve">Il/la sottoscritto/a </w:t>
      </w:r>
      <w:r w:rsidRPr="0006114E">
        <w:rPr>
          <w:rFonts w:ascii="Arial" w:hAnsi="Arial"/>
          <w:i/>
          <w:iCs/>
          <w:color w:val="FF0000"/>
          <w:sz w:val="20"/>
          <w:szCs w:val="20"/>
        </w:rPr>
        <w:t>&lt;</w:t>
      </w:r>
      <w:r w:rsidR="0006114E">
        <w:rPr>
          <w:rFonts w:ascii="Arial" w:hAnsi="Arial"/>
          <w:i/>
          <w:iCs/>
          <w:color w:val="FF0000"/>
          <w:sz w:val="20"/>
          <w:szCs w:val="20"/>
        </w:rPr>
        <w:t>inserire</w:t>
      </w:r>
      <w:r w:rsidRPr="0006114E">
        <w:rPr>
          <w:rFonts w:ascii="Arial" w:hAnsi="Arial"/>
          <w:i/>
          <w:iCs/>
          <w:color w:val="FF0000"/>
          <w:sz w:val="20"/>
          <w:szCs w:val="20"/>
        </w:rPr>
        <w:t xml:space="preserve"> il proprio nome e cognome, data e luogo di nascita</w:t>
      </w:r>
      <w:r w:rsidRPr="0006114E">
        <w:rPr>
          <w:rFonts w:ascii="Arial" w:hAnsi="Arial"/>
          <w:i/>
          <w:iCs/>
          <w:color w:val="CE181E"/>
          <w:sz w:val="20"/>
          <w:szCs w:val="20"/>
        </w:rPr>
        <w:t xml:space="preserve">&gt; </w:t>
      </w:r>
      <w:r w:rsidRPr="0006114E">
        <w:rPr>
          <w:rFonts w:ascii="Arial" w:hAnsi="Arial"/>
          <w:iCs/>
          <w:sz w:val="20"/>
          <w:szCs w:val="20"/>
        </w:rPr>
        <w:t>con riferimento all’incarico</w:t>
      </w:r>
      <w:r w:rsidRPr="0006114E">
        <w:rPr>
          <w:rFonts w:ascii="Arial" w:hAnsi="Arial"/>
          <w:i/>
          <w:iCs/>
          <w:sz w:val="20"/>
          <w:szCs w:val="20"/>
        </w:rPr>
        <w:t xml:space="preserve"> </w:t>
      </w:r>
      <w:r w:rsidRPr="0006114E">
        <w:rPr>
          <w:rFonts w:ascii="Arial" w:hAnsi="Arial"/>
          <w:iCs/>
          <w:sz w:val="20"/>
          <w:szCs w:val="20"/>
        </w:rPr>
        <w:t>d</w:t>
      </w:r>
      <w:r w:rsidRPr="0006114E">
        <w:rPr>
          <w:rFonts w:ascii="Arial" w:hAnsi="Arial"/>
          <w:sz w:val="20"/>
          <w:szCs w:val="20"/>
        </w:rPr>
        <w:t>i</w:t>
      </w:r>
      <w:r w:rsidR="0090409B" w:rsidRPr="0006114E">
        <w:rPr>
          <w:rFonts w:ascii="Arial" w:hAnsi="Arial"/>
          <w:sz w:val="20"/>
          <w:szCs w:val="20"/>
        </w:rPr>
        <w:t xml:space="preserve"> </w:t>
      </w:r>
      <w:r w:rsidR="00736E54" w:rsidRPr="00197A6C">
        <w:rPr>
          <w:rFonts w:ascii="Arial" w:hAnsi="Arial"/>
          <w:i/>
          <w:iCs/>
          <w:color w:val="FF0000"/>
          <w:sz w:val="20"/>
          <w:szCs w:val="20"/>
        </w:rPr>
        <w:t>&lt;</w:t>
      </w:r>
      <w:r w:rsidR="00736E54">
        <w:rPr>
          <w:rFonts w:ascii="Arial" w:hAnsi="Arial"/>
          <w:i/>
          <w:iCs/>
          <w:color w:val="FF0000"/>
          <w:sz w:val="20"/>
          <w:szCs w:val="20"/>
        </w:rPr>
        <w:t>inserire</w:t>
      </w:r>
      <w:r w:rsidR="00736E54" w:rsidRPr="00197A6C">
        <w:rPr>
          <w:rFonts w:ascii="Arial" w:hAnsi="Arial"/>
          <w:i/>
          <w:iCs/>
          <w:color w:val="FF0000"/>
          <w:sz w:val="20"/>
          <w:szCs w:val="20"/>
        </w:rPr>
        <w:t xml:space="preserve"> </w:t>
      </w:r>
      <w:r w:rsidR="00736E54">
        <w:rPr>
          <w:rFonts w:ascii="Arial" w:hAnsi="Arial"/>
          <w:i/>
          <w:iCs/>
          <w:color w:val="FF0000"/>
          <w:sz w:val="20"/>
          <w:szCs w:val="20"/>
        </w:rPr>
        <w:t>la tipologia di incarico o carica, la denominazione della struttura dirigenziale o dell’organo di governo</w:t>
      </w:r>
      <w:r w:rsidR="00736E54" w:rsidRPr="00736E54">
        <w:rPr>
          <w:rFonts w:ascii="Arial" w:hAnsi="Arial"/>
          <w:i/>
          <w:iCs/>
          <w:color w:val="FF0000"/>
          <w:sz w:val="20"/>
          <w:szCs w:val="20"/>
        </w:rPr>
        <w:t xml:space="preserve"> </w:t>
      </w:r>
      <w:r w:rsidR="00736E54">
        <w:rPr>
          <w:rFonts w:ascii="Arial" w:hAnsi="Arial"/>
          <w:i/>
          <w:iCs/>
          <w:color w:val="FF0000"/>
          <w:sz w:val="20"/>
          <w:szCs w:val="20"/>
        </w:rPr>
        <w:t>di destinazione</w:t>
      </w:r>
      <w:r w:rsidR="00736E54" w:rsidRPr="00197A6C">
        <w:rPr>
          <w:rFonts w:ascii="Arial" w:hAnsi="Arial"/>
          <w:i/>
          <w:iCs/>
          <w:color w:val="CE181E"/>
          <w:sz w:val="20"/>
          <w:szCs w:val="20"/>
        </w:rPr>
        <w:t>&gt;</w:t>
      </w:r>
      <w:r w:rsidR="00736E54">
        <w:rPr>
          <w:rFonts w:ascii="Arial" w:hAnsi="Arial"/>
          <w:i/>
          <w:iCs/>
          <w:color w:val="CE181E"/>
          <w:sz w:val="20"/>
          <w:szCs w:val="20"/>
        </w:rPr>
        <w:t xml:space="preserve"> </w:t>
      </w:r>
      <w:r w:rsidR="00736E54">
        <w:rPr>
          <w:rFonts w:ascii="Arial" w:hAnsi="Arial"/>
          <w:sz w:val="20"/>
          <w:szCs w:val="20"/>
        </w:rPr>
        <w:t xml:space="preserve">presso </w:t>
      </w:r>
      <w:r w:rsidR="00736E54" w:rsidRPr="00197A6C">
        <w:rPr>
          <w:rFonts w:ascii="Arial" w:hAnsi="Arial"/>
          <w:i/>
          <w:iCs/>
          <w:color w:val="FF0000"/>
          <w:sz w:val="20"/>
          <w:szCs w:val="20"/>
        </w:rPr>
        <w:t>&lt;</w:t>
      </w:r>
      <w:r w:rsidR="00736E54">
        <w:rPr>
          <w:rFonts w:ascii="Arial" w:hAnsi="Arial"/>
          <w:i/>
          <w:iCs/>
          <w:color w:val="FF0000"/>
          <w:sz w:val="20"/>
          <w:szCs w:val="20"/>
        </w:rPr>
        <w:t>inserire</w:t>
      </w:r>
      <w:r w:rsidR="00736E54" w:rsidRPr="00197A6C">
        <w:rPr>
          <w:rFonts w:ascii="Arial" w:hAnsi="Arial"/>
          <w:i/>
          <w:iCs/>
          <w:color w:val="FF0000"/>
          <w:sz w:val="20"/>
          <w:szCs w:val="20"/>
        </w:rPr>
        <w:t xml:space="preserve"> </w:t>
      </w:r>
      <w:r w:rsidR="00736E54">
        <w:rPr>
          <w:rFonts w:ascii="Arial" w:hAnsi="Arial"/>
          <w:i/>
          <w:iCs/>
          <w:color w:val="FF0000"/>
          <w:sz w:val="20"/>
          <w:szCs w:val="20"/>
        </w:rPr>
        <w:t>la denominazione della pubblica amministrazione di destinazione</w:t>
      </w:r>
      <w:r w:rsidR="00736E54" w:rsidRPr="00197A6C">
        <w:rPr>
          <w:rFonts w:ascii="Arial" w:hAnsi="Arial"/>
          <w:i/>
          <w:iCs/>
          <w:color w:val="CE181E"/>
          <w:sz w:val="20"/>
          <w:szCs w:val="20"/>
        </w:rPr>
        <w:t>&gt;</w:t>
      </w:r>
      <w:r w:rsidR="00736E54" w:rsidRPr="00197A6C">
        <w:rPr>
          <w:rFonts w:ascii="Arial" w:hAnsi="Arial"/>
          <w:i/>
          <w:iCs/>
          <w:sz w:val="20"/>
          <w:szCs w:val="20"/>
        </w:rPr>
        <w:t>,</w:t>
      </w:r>
      <w:r w:rsidR="00736E54">
        <w:rPr>
          <w:rFonts w:ascii="Arial" w:hAnsi="Arial"/>
          <w:i/>
          <w:iCs/>
          <w:sz w:val="20"/>
          <w:szCs w:val="20"/>
        </w:rPr>
        <w:t xml:space="preserve"> </w:t>
      </w:r>
      <w:r w:rsidR="008C182D" w:rsidRPr="0006114E">
        <w:rPr>
          <w:rFonts w:ascii="Arial" w:hAnsi="Arial"/>
          <w:sz w:val="20"/>
          <w:szCs w:val="20"/>
        </w:rPr>
        <w:t>visto quanto disposto da</w:t>
      </w:r>
      <w:r w:rsidR="0067715D" w:rsidRPr="0006114E">
        <w:rPr>
          <w:rFonts w:ascii="Arial" w:hAnsi="Arial"/>
          <w:sz w:val="20"/>
          <w:szCs w:val="20"/>
        </w:rPr>
        <w:t>ll’art.</w:t>
      </w:r>
      <w:r w:rsidR="008C182D" w:rsidRPr="0006114E">
        <w:rPr>
          <w:rFonts w:ascii="Arial" w:hAnsi="Arial"/>
          <w:sz w:val="20"/>
          <w:szCs w:val="20"/>
        </w:rPr>
        <w:t xml:space="preserve"> 33</w:t>
      </w:r>
      <w:r w:rsidRPr="0006114E">
        <w:rPr>
          <w:rFonts w:ascii="Arial" w:hAnsi="Arial"/>
          <w:sz w:val="20"/>
          <w:szCs w:val="20"/>
        </w:rPr>
        <w:t xml:space="preserve"> </w:t>
      </w:r>
      <w:r w:rsidR="008C182D" w:rsidRPr="0006114E">
        <w:rPr>
          <w:rFonts w:ascii="Arial" w:hAnsi="Arial"/>
          <w:sz w:val="20"/>
          <w:szCs w:val="20"/>
        </w:rPr>
        <w:t>comma 3 del D.L. n. 223</w:t>
      </w:r>
      <w:r w:rsidR="009E76A6" w:rsidRPr="0006114E">
        <w:rPr>
          <w:rFonts w:ascii="Arial" w:hAnsi="Arial"/>
          <w:sz w:val="20"/>
          <w:szCs w:val="20"/>
        </w:rPr>
        <w:t>/2006, convertito in legge n. 248/2006</w:t>
      </w:r>
      <w:r w:rsidR="00F14CA9" w:rsidRPr="0006114E">
        <w:rPr>
          <w:rFonts w:ascii="Arial" w:hAnsi="Arial"/>
          <w:sz w:val="20"/>
          <w:szCs w:val="20"/>
        </w:rPr>
        <w:t>,</w:t>
      </w:r>
      <w:r w:rsidR="009E76A6" w:rsidRPr="0006114E">
        <w:rPr>
          <w:rFonts w:ascii="Arial" w:hAnsi="Arial"/>
          <w:sz w:val="20"/>
          <w:szCs w:val="20"/>
        </w:rPr>
        <w:t xml:space="preserve"> </w:t>
      </w:r>
      <w:r w:rsidR="008C182D" w:rsidRPr="0006114E">
        <w:rPr>
          <w:rFonts w:ascii="Arial" w:hAnsi="Arial"/>
          <w:sz w:val="20"/>
          <w:szCs w:val="20"/>
        </w:rPr>
        <w:t xml:space="preserve">rubricato </w:t>
      </w:r>
      <w:r w:rsidRPr="0006114E">
        <w:rPr>
          <w:rFonts w:ascii="Arial" w:hAnsi="Arial"/>
          <w:i/>
          <w:iCs/>
          <w:sz w:val="20"/>
          <w:szCs w:val="20"/>
        </w:rPr>
        <w:t>“</w:t>
      </w:r>
      <w:r w:rsidR="0067715D" w:rsidRPr="0006114E">
        <w:rPr>
          <w:rFonts w:ascii="Arial" w:hAnsi="Arial"/>
          <w:i/>
          <w:iCs/>
          <w:sz w:val="20"/>
          <w:szCs w:val="20"/>
        </w:rPr>
        <w:t>Trattenimento in servizio dei dipendenti pubblici</w:t>
      </w:r>
      <w:r w:rsidRPr="0006114E">
        <w:rPr>
          <w:rFonts w:ascii="Arial" w:hAnsi="Arial"/>
          <w:i/>
          <w:iCs/>
          <w:sz w:val="20"/>
          <w:szCs w:val="20"/>
        </w:rPr>
        <w:t>”</w:t>
      </w:r>
      <w:r w:rsidRPr="0006114E">
        <w:rPr>
          <w:rFonts w:ascii="Arial" w:hAnsi="Arial"/>
          <w:sz w:val="20"/>
          <w:szCs w:val="20"/>
        </w:rPr>
        <w:t xml:space="preserve"> e </w:t>
      </w:r>
      <w:r w:rsidR="0067715D" w:rsidRPr="0006114E">
        <w:rPr>
          <w:rFonts w:ascii="Arial" w:hAnsi="Arial"/>
          <w:sz w:val="20"/>
          <w:szCs w:val="20"/>
        </w:rPr>
        <w:t>d</w:t>
      </w:r>
      <w:r w:rsidR="008C182D" w:rsidRPr="0006114E">
        <w:rPr>
          <w:rFonts w:ascii="Arial" w:hAnsi="Arial"/>
          <w:sz w:val="20"/>
          <w:szCs w:val="20"/>
        </w:rPr>
        <w:t>a</w:t>
      </w:r>
      <w:r w:rsidR="0067715D" w:rsidRPr="0006114E">
        <w:rPr>
          <w:rFonts w:ascii="Arial" w:hAnsi="Arial"/>
          <w:sz w:val="20"/>
          <w:szCs w:val="20"/>
        </w:rPr>
        <w:t xml:space="preserve">ll’art. 5 comma 9, del D.L. n. 95/2012, convertito in legge n. 135/2012 </w:t>
      </w:r>
      <w:r w:rsidR="0067715D" w:rsidRPr="0006114E">
        <w:rPr>
          <w:rFonts w:ascii="Arial" w:hAnsi="Arial"/>
          <w:i/>
          <w:sz w:val="20"/>
          <w:szCs w:val="20"/>
        </w:rPr>
        <w:t>“Riduzione di spese delle pubbliche amministrazioni</w:t>
      </w:r>
      <w:r w:rsidR="0067715D" w:rsidRPr="0006114E">
        <w:rPr>
          <w:rFonts w:ascii="Arial" w:hAnsi="Arial"/>
          <w:sz w:val="20"/>
          <w:szCs w:val="20"/>
        </w:rPr>
        <w:t xml:space="preserve">”, </w:t>
      </w:r>
      <w:r w:rsidR="00571AD8" w:rsidRPr="0006114E">
        <w:rPr>
          <w:rFonts w:ascii="Arial" w:hAnsi="Arial"/>
          <w:sz w:val="20"/>
          <w:szCs w:val="20"/>
        </w:rPr>
        <w:t>nel rispetto di quanto disposto</w:t>
      </w:r>
      <w:r w:rsidR="00F14CA9" w:rsidRPr="0006114E">
        <w:rPr>
          <w:rFonts w:ascii="Arial" w:hAnsi="Arial"/>
          <w:sz w:val="20"/>
          <w:szCs w:val="20"/>
        </w:rPr>
        <w:t xml:space="preserve"> dagli</w:t>
      </w:r>
      <w:r w:rsidRPr="0006114E">
        <w:rPr>
          <w:rFonts w:ascii="Arial" w:hAnsi="Arial"/>
          <w:sz w:val="20"/>
          <w:szCs w:val="20"/>
        </w:rPr>
        <w:t xml:space="preserve"> artt. 46 e 47 del D.P.R. n. 445/2000</w:t>
      </w:r>
    </w:p>
    <w:p w14:paraId="339CEE4C" w14:textId="77777777" w:rsidR="001E3113" w:rsidRPr="0006114E" w:rsidRDefault="0051087B" w:rsidP="0006114E">
      <w:pPr>
        <w:spacing w:before="120" w:after="120" w:line="320" w:lineRule="exact"/>
        <w:jc w:val="center"/>
        <w:rPr>
          <w:rFonts w:ascii="Arial" w:hAnsi="Arial"/>
          <w:sz w:val="20"/>
          <w:szCs w:val="20"/>
        </w:rPr>
      </w:pPr>
      <w:r w:rsidRPr="0006114E">
        <w:rPr>
          <w:rFonts w:ascii="Arial" w:hAnsi="Arial"/>
          <w:sz w:val="20"/>
          <w:szCs w:val="20"/>
        </w:rPr>
        <w:t>CONSAPEVOLE</w:t>
      </w:r>
    </w:p>
    <w:p w14:paraId="22400696" w14:textId="77777777" w:rsidR="001E3113" w:rsidRPr="0006114E" w:rsidRDefault="0051087B" w:rsidP="0006114E">
      <w:pPr>
        <w:numPr>
          <w:ilvl w:val="0"/>
          <w:numId w:val="1"/>
        </w:numPr>
        <w:spacing w:before="120" w:after="120" w:line="320" w:lineRule="exact"/>
        <w:jc w:val="both"/>
        <w:rPr>
          <w:rFonts w:ascii="Arial" w:hAnsi="Arial"/>
          <w:sz w:val="20"/>
          <w:szCs w:val="20"/>
        </w:rPr>
      </w:pPr>
      <w:r w:rsidRPr="0006114E">
        <w:rPr>
          <w:rFonts w:ascii="Arial" w:hAnsi="Arial"/>
          <w:sz w:val="20"/>
          <w:szCs w:val="20"/>
        </w:rPr>
        <w:t xml:space="preserve">delle </w:t>
      </w:r>
      <w:r w:rsidR="00F14CA9" w:rsidRPr="0006114E">
        <w:rPr>
          <w:rFonts w:ascii="Arial" w:hAnsi="Arial"/>
          <w:sz w:val="20"/>
          <w:szCs w:val="20"/>
        </w:rPr>
        <w:t xml:space="preserve">conseguenze di cui all’art. 75 </w:t>
      </w:r>
      <w:r w:rsidR="007001D0" w:rsidRPr="0006114E">
        <w:rPr>
          <w:rFonts w:ascii="Arial" w:hAnsi="Arial"/>
          <w:sz w:val="20"/>
          <w:szCs w:val="20"/>
        </w:rPr>
        <w:t xml:space="preserve">del </w:t>
      </w:r>
      <w:r w:rsidR="00C02B11" w:rsidRPr="0006114E">
        <w:rPr>
          <w:rFonts w:ascii="Arial" w:hAnsi="Arial"/>
          <w:sz w:val="20"/>
          <w:szCs w:val="20"/>
        </w:rPr>
        <w:t>D.P.R. n.445/2000,</w:t>
      </w:r>
      <w:r w:rsidR="00933DBC" w:rsidRPr="0006114E">
        <w:rPr>
          <w:rFonts w:ascii="Arial" w:hAnsi="Arial"/>
          <w:sz w:val="20"/>
          <w:szCs w:val="20"/>
        </w:rPr>
        <w:t xml:space="preserve"> nonché delle </w:t>
      </w:r>
      <w:r w:rsidRPr="0006114E">
        <w:rPr>
          <w:rFonts w:ascii="Arial" w:hAnsi="Arial"/>
          <w:sz w:val="20"/>
          <w:szCs w:val="20"/>
        </w:rPr>
        <w:t xml:space="preserve">sanzioni </w:t>
      </w:r>
      <w:r w:rsidR="00933DBC" w:rsidRPr="0006114E">
        <w:rPr>
          <w:rFonts w:ascii="Arial" w:hAnsi="Arial"/>
          <w:sz w:val="20"/>
          <w:szCs w:val="20"/>
        </w:rPr>
        <w:t xml:space="preserve">penali </w:t>
      </w:r>
      <w:r w:rsidRPr="0006114E">
        <w:rPr>
          <w:rFonts w:ascii="Arial" w:hAnsi="Arial"/>
          <w:sz w:val="20"/>
          <w:szCs w:val="20"/>
        </w:rPr>
        <w:t>per</w:t>
      </w:r>
      <w:r w:rsidR="005F487E" w:rsidRPr="0006114E">
        <w:rPr>
          <w:rFonts w:ascii="Arial" w:hAnsi="Arial"/>
          <w:sz w:val="20"/>
          <w:szCs w:val="20"/>
        </w:rPr>
        <w:t xml:space="preserve"> dichiarazioni mendaci,</w:t>
      </w:r>
      <w:r w:rsidRPr="0006114E">
        <w:rPr>
          <w:rFonts w:ascii="Arial" w:hAnsi="Arial"/>
          <w:sz w:val="20"/>
          <w:szCs w:val="20"/>
        </w:rPr>
        <w:t xml:space="preserve"> falsità in atti ed uso di atti falsi di cui all’art. 76 del medesimo D.P.R. n. 445/2000;</w:t>
      </w:r>
    </w:p>
    <w:p w14:paraId="5431758E" w14:textId="77777777" w:rsidR="00F14CA9" w:rsidRPr="0006114E" w:rsidRDefault="0051087B" w:rsidP="0006114E">
      <w:pPr>
        <w:spacing w:before="120" w:after="120" w:line="320" w:lineRule="exact"/>
        <w:jc w:val="center"/>
        <w:rPr>
          <w:rFonts w:ascii="Arial" w:hAnsi="Arial"/>
          <w:sz w:val="20"/>
          <w:szCs w:val="20"/>
        </w:rPr>
      </w:pPr>
      <w:r w:rsidRPr="0006114E">
        <w:rPr>
          <w:rFonts w:ascii="Arial" w:hAnsi="Arial"/>
          <w:sz w:val="20"/>
          <w:szCs w:val="20"/>
        </w:rPr>
        <w:t>DICHIARA</w:t>
      </w:r>
    </w:p>
    <w:p w14:paraId="65E31654" w14:textId="5784CFC6" w:rsidR="00571AD8" w:rsidRPr="0006114E" w:rsidRDefault="00571AD8" w:rsidP="0006114E">
      <w:pPr>
        <w:pStyle w:val="Paragrafoelenco"/>
        <w:spacing w:before="120" w:after="120" w:line="320" w:lineRule="exact"/>
        <w:jc w:val="both"/>
        <w:rPr>
          <w:rFonts w:ascii="Arial" w:hAnsi="Arial"/>
          <w:sz w:val="20"/>
          <w:szCs w:val="20"/>
        </w:rPr>
      </w:pPr>
      <w:r w:rsidRPr="0006114E">
        <w:rPr>
          <w:rFonts w:ascii="Arial" w:hAnsi="Arial" w:cs="Arial"/>
          <w:sz w:val="20"/>
          <w:szCs w:val="20"/>
        </w:rPr>
        <w:t xml:space="preserve">□ </w:t>
      </w:r>
      <w:r w:rsidR="00F14CA9" w:rsidRPr="0006114E">
        <w:rPr>
          <w:rFonts w:ascii="Arial" w:hAnsi="Arial"/>
          <w:sz w:val="20"/>
          <w:szCs w:val="20"/>
        </w:rPr>
        <w:t>di non aver compiuto il sessanta</w:t>
      </w:r>
      <w:r w:rsidR="005B7E23">
        <w:rPr>
          <w:rFonts w:ascii="Arial" w:hAnsi="Arial"/>
          <w:sz w:val="20"/>
          <w:szCs w:val="20"/>
        </w:rPr>
        <w:t xml:space="preserve">settesimo </w:t>
      </w:r>
      <w:r w:rsidR="00F14CA9" w:rsidRPr="0006114E">
        <w:rPr>
          <w:rFonts w:ascii="Arial" w:hAnsi="Arial"/>
          <w:sz w:val="20"/>
          <w:szCs w:val="20"/>
        </w:rPr>
        <w:t xml:space="preserve">anno di età; </w:t>
      </w:r>
    </w:p>
    <w:p w14:paraId="4CAA51E6" w14:textId="55DF4F29" w:rsidR="00571AD8" w:rsidRPr="0006114E" w:rsidRDefault="00571AD8" w:rsidP="0006114E">
      <w:pPr>
        <w:pStyle w:val="Paragrafoelenco"/>
        <w:spacing w:before="120" w:after="120" w:line="320" w:lineRule="exact"/>
        <w:jc w:val="both"/>
        <w:rPr>
          <w:rFonts w:ascii="Arial" w:hAnsi="Arial"/>
          <w:sz w:val="20"/>
          <w:szCs w:val="20"/>
        </w:rPr>
      </w:pPr>
      <w:r w:rsidRPr="0006114E">
        <w:rPr>
          <w:rFonts w:ascii="Arial" w:hAnsi="Arial" w:cs="Arial"/>
          <w:sz w:val="20"/>
          <w:szCs w:val="20"/>
        </w:rPr>
        <w:t>□</w:t>
      </w:r>
      <w:r w:rsidRPr="0006114E">
        <w:rPr>
          <w:rFonts w:ascii="Arial" w:hAnsi="Arial"/>
          <w:sz w:val="20"/>
          <w:szCs w:val="20"/>
        </w:rPr>
        <w:t xml:space="preserve"> </w:t>
      </w:r>
      <w:r w:rsidR="00F14CA9" w:rsidRPr="0006114E">
        <w:rPr>
          <w:rFonts w:ascii="Arial" w:hAnsi="Arial"/>
          <w:sz w:val="20"/>
          <w:szCs w:val="20"/>
        </w:rPr>
        <w:t xml:space="preserve">di aver compiuto il </w:t>
      </w:r>
      <w:r w:rsidR="005B7E23" w:rsidRPr="0006114E">
        <w:rPr>
          <w:rFonts w:ascii="Arial" w:hAnsi="Arial"/>
          <w:sz w:val="20"/>
          <w:szCs w:val="20"/>
        </w:rPr>
        <w:t>sessanta</w:t>
      </w:r>
      <w:r w:rsidR="005B7E23">
        <w:rPr>
          <w:rFonts w:ascii="Arial" w:hAnsi="Arial"/>
          <w:sz w:val="20"/>
          <w:szCs w:val="20"/>
        </w:rPr>
        <w:t>settesimo</w:t>
      </w:r>
      <w:r w:rsidR="00F14CA9" w:rsidRPr="0006114E">
        <w:rPr>
          <w:rFonts w:ascii="Arial" w:hAnsi="Arial"/>
          <w:sz w:val="20"/>
          <w:szCs w:val="20"/>
        </w:rPr>
        <w:t xml:space="preserve"> anno di età; </w:t>
      </w:r>
    </w:p>
    <w:p w14:paraId="5578D094" w14:textId="77777777" w:rsidR="008855B8" w:rsidRDefault="008855B8" w:rsidP="0006114E">
      <w:pPr>
        <w:tabs>
          <w:tab w:val="left" w:pos="0"/>
        </w:tabs>
        <w:spacing w:before="120" w:after="120" w:line="320" w:lineRule="exact"/>
        <w:ind w:left="720"/>
        <w:jc w:val="both"/>
        <w:rPr>
          <w:rFonts w:ascii="Arial" w:hAnsi="Arial" w:cs="Arial"/>
          <w:sz w:val="20"/>
          <w:szCs w:val="20"/>
        </w:rPr>
      </w:pPr>
      <w:r w:rsidRPr="0006114E">
        <w:rPr>
          <w:rFonts w:ascii="Arial" w:hAnsi="Arial" w:cs="Arial"/>
          <w:sz w:val="20"/>
          <w:szCs w:val="20"/>
        </w:rPr>
        <w:t>□</w:t>
      </w:r>
      <w:r w:rsidRPr="0006114E">
        <w:rPr>
          <w:rFonts w:ascii="Arial" w:hAnsi="Arial"/>
          <w:sz w:val="20"/>
          <w:szCs w:val="20"/>
        </w:rPr>
        <w:t xml:space="preserve"> di non essere in quiescenza</w:t>
      </w:r>
      <w:r>
        <w:rPr>
          <w:rFonts w:ascii="Arial" w:hAnsi="Arial" w:cs="Arial"/>
          <w:sz w:val="20"/>
          <w:szCs w:val="20"/>
        </w:rPr>
        <w:t>;</w:t>
      </w:r>
    </w:p>
    <w:p w14:paraId="61EFA24F" w14:textId="4059F0D4" w:rsidR="00571AD8" w:rsidRPr="0006114E" w:rsidRDefault="00571AD8" w:rsidP="0006114E">
      <w:pPr>
        <w:tabs>
          <w:tab w:val="left" w:pos="0"/>
        </w:tabs>
        <w:spacing w:before="120" w:after="120" w:line="320" w:lineRule="exact"/>
        <w:ind w:left="720"/>
        <w:jc w:val="both"/>
        <w:rPr>
          <w:rFonts w:ascii="Arial" w:hAnsi="Arial"/>
          <w:sz w:val="20"/>
          <w:szCs w:val="20"/>
        </w:rPr>
      </w:pPr>
      <w:r w:rsidRPr="0006114E">
        <w:rPr>
          <w:rFonts w:ascii="Arial" w:hAnsi="Arial" w:cs="Arial"/>
          <w:sz w:val="20"/>
          <w:szCs w:val="20"/>
        </w:rPr>
        <w:t>□</w:t>
      </w:r>
      <w:r w:rsidRPr="0006114E">
        <w:rPr>
          <w:rFonts w:ascii="Arial" w:hAnsi="Arial"/>
          <w:sz w:val="20"/>
          <w:szCs w:val="20"/>
        </w:rPr>
        <w:t xml:space="preserve"> </w:t>
      </w:r>
      <w:r w:rsidR="009E76A6" w:rsidRPr="0006114E">
        <w:rPr>
          <w:rFonts w:ascii="Arial" w:hAnsi="Arial"/>
          <w:sz w:val="20"/>
          <w:szCs w:val="20"/>
        </w:rPr>
        <w:t xml:space="preserve">di </w:t>
      </w:r>
      <w:r w:rsidR="00F14CA9" w:rsidRPr="0006114E">
        <w:rPr>
          <w:rFonts w:ascii="Arial" w:hAnsi="Arial"/>
          <w:sz w:val="20"/>
          <w:szCs w:val="20"/>
        </w:rPr>
        <w:t>essere in quiescenza</w:t>
      </w:r>
      <w:r w:rsidRPr="0006114E">
        <w:rPr>
          <w:rFonts w:ascii="Arial" w:hAnsi="Arial"/>
          <w:sz w:val="20"/>
          <w:szCs w:val="20"/>
        </w:rPr>
        <w:t xml:space="preserve"> </w:t>
      </w:r>
      <w:r w:rsidR="00541EE8" w:rsidRPr="0006114E">
        <w:rPr>
          <w:rFonts w:ascii="Arial" w:hAnsi="Arial"/>
          <w:sz w:val="20"/>
          <w:szCs w:val="20"/>
        </w:rPr>
        <w:t>a far data da</w:t>
      </w:r>
      <w:r w:rsidR="0006114E" w:rsidRPr="0006114E">
        <w:rPr>
          <w:rFonts w:ascii="Arial" w:hAnsi="Arial"/>
          <w:sz w:val="20"/>
          <w:szCs w:val="20"/>
        </w:rPr>
        <w:t xml:space="preserve"> </w:t>
      </w:r>
      <w:r w:rsidR="0006114E" w:rsidRPr="0006114E">
        <w:rPr>
          <w:rFonts w:ascii="Arial" w:hAnsi="Arial"/>
          <w:i/>
          <w:iCs/>
          <w:color w:val="FF0000"/>
          <w:sz w:val="20"/>
          <w:szCs w:val="20"/>
        </w:rPr>
        <w:t>&lt;</w:t>
      </w:r>
      <w:r w:rsidR="0006114E">
        <w:rPr>
          <w:rFonts w:ascii="Arial" w:hAnsi="Arial"/>
          <w:i/>
          <w:iCs/>
          <w:color w:val="FF0000"/>
          <w:sz w:val="20"/>
          <w:szCs w:val="20"/>
        </w:rPr>
        <w:t xml:space="preserve">inserire la </w:t>
      </w:r>
      <w:r w:rsidR="0006114E" w:rsidRPr="0006114E">
        <w:rPr>
          <w:rFonts w:ascii="Arial" w:hAnsi="Arial"/>
          <w:i/>
          <w:iCs/>
          <w:color w:val="FF0000"/>
          <w:sz w:val="20"/>
          <w:szCs w:val="20"/>
        </w:rPr>
        <w:t>data</w:t>
      </w:r>
      <w:r w:rsidR="0006114E" w:rsidRPr="0006114E">
        <w:rPr>
          <w:rFonts w:ascii="Arial" w:hAnsi="Arial"/>
          <w:i/>
          <w:iCs/>
          <w:color w:val="CE181E"/>
          <w:sz w:val="20"/>
          <w:szCs w:val="20"/>
        </w:rPr>
        <w:t>&gt;</w:t>
      </w:r>
      <w:r w:rsidR="00F63CE3" w:rsidRPr="0006114E">
        <w:rPr>
          <w:rFonts w:ascii="Arial" w:hAnsi="Arial"/>
          <w:sz w:val="20"/>
          <w:szCs w:val="20"/>
        </w:rPr>
        <w:t xml:space="preserve"> e con </w:t>
      </w:r>
      <w:r w:rsidRPr="0006114E">
        <w:rPr>
          <w:rFonts w:ascii="Arial" w:hAnsi="Arial"/>
          <w:sz w:val="20"/>
          <w:szCs w:val="20"/>
        </w:rPr>
        <w:t>trattamento erogato da</w:t>
      </w:r>
      <w:r w:rsidR="00C02B11" w:rsidRPr="0006114E">
        <w:rPr>
          <w:rFonts w:ascii="Arial" w:hAnsi="Arial"/>
          <w:sz w:val="20"/>
          <w:szCs w:val="20"/>
        </w:rPr>
        <w:t xml:space="preserve"> </w:t>
      </w:r>
      <w:r w:rsidR="0006114E" w:rsidRPr="0006114E">
        <w:rPr>
          <w:rFonts w:ascii="Arial" w:hAnsi="Arial"/>
          <w:i/>
          <w:iCs/>
          <w:color w:val="FF0000"/>
          <w:sz w:val="20"/>
          <w:szCs w:val="20"/>
        </w:rPr>
        <w:t>&lt;</w:t>
      </w:r>
      <w:r w:rsidR="0006114E">
        <w:rPr>
          <w:rFonts w:ascii="Arial" w:hAnsi="Arial"/>
          <w:i/>
          <w:iCs/>
          <w:color w:val="FF0000"/>
          <w:sz w:val="20"/>
          <w:szCs w:val="20"/>
        </w:rPr>
        <w:t>inserire l’ente previdenziale che eroga il trattamento</w:t>
      </w:r>
      <w:r w:rsidR="0006114E" w:rsidRPr="0006114E">
        <w:rPr>
          <w:rFonts w:ascii="Arial" w:hAnsi="Arial"/>
          <w:i/>
          <w:iCs/>
          <w:color w:val="CE181E"/>
          <w:sz w:val="20"/>
          <w:szCs w:val="20"/>
        </w:rPr>
        <w:t>&gt;</w:t>
      </w:r>
      <w:r w:rsidR="00C02B11" w:rsidRPr="0006114E">
        <w:rPr>
          <w:rFonts w:ascii="Arial" w:hAnsi="Arial"/>
          <w:sz w:val="20"/>
          <w:szCs w:val="20"/>
        </w:rPr>
        <w:t>;</w:t>
      </w:r>
    </w:p>
    <w:p w14:paraId="4D55011B" w14:textId="77777777" w:rsidR="001E3113" w:rsidRDefault="00541EE8" w:rsidP="0006114E">
      <w:pPr>
        <w:spacing w:before="120" w:after="120" w:line="320" w:lineRule="exact"/>
        <w:jc w:val="both"/>
        <w:rPr>
          <w:rFonts w:ascii="Arial" w:hAnsi="Arial"/>
          <w:sz w:val="20"/>
          <w:szCs w:val="20"/>
        </w:rPr>
      </w:pPr>
      <w:r w:rsidRPr="0006114E">
        <w:rPr>
          <w:rFonts w:ascii="Arial" w:hAnsi="Arial"/>
          <w:sz w:val="20"/>
          <w:szCs w:val="20"/>
        </w:rPr>
        <w:t xml:space="preserve">Il sottoscritto </w:t>
      </w:r>
      <w:r w:rsidRPr="0006114E">
        <w:rPr>
          <w:rFonts w:ascii="Arial" w:hAnsi="Arial"/>
          <w:i/>
          <w:sz w:val="20"/>
          <w:szCs w:val="20"/>
        </w:rPr>
        <w:t>ut supra</w:t>
      </w:r>
      <w:r w:rsidRPr="0006114E">
        <w:rPr>
          <w:rFonts w:ascii="Arial" w:hAnsi="Arial"/>
          <w:sz w:val="20"/>
          <w:szCs w:val="20"/>
        </w:rPr>
        <w:t xml:space="preserve"> si impegna a comunicare tempestivamente ogni variazione riguardante le precedenti dichiarazioni.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855B8" w14:paraId="422A2660" w14:textId="77777777" w:rsidTr="008855B8">
        <w:tc>
          <w:tcPr>
            <w:tcW w:w="4814" w:type="dxa"/>
          </w:tcPr>
          <w:p w14:paraId="47CCAE5E" w14:textId="1796CA85" w:rsidR="008855B8" w:rsidRDefault="008855B8" w:rsidP="0006114E">
            <w:pPr>
              <w:spacing w:before="120" w:after="120" w:line="320" w:lineRule="exact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Luogo e data</w:t>
            </w:r>
          </w:p>
        </w:tc>
        <w:tc>
          <w:tcPr>
            <w:tcW w:w="4814" w:type="dxa"/>
          </w:tcPr>
          <w:p w14:paraId="124A2996" w14:textId="427606D7" w:rsidR="008855B8" w:rsidRDefault="008855B8" w:rsidP="0006114E">
            <w:pPr>
              <w:spacing w:before="120" w:after="120" w:line="320" w:lineRule="exact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Firma</w:t>
            </w:r>
          </w:p>
        </w:tc>
      </w:tr>
    </w:tbl>
    <w:p w14:paraId="7857B056" w14:textId="3F73CF9E" w:rsidR="007D5747" w:rsidRDefault="007D5747" w:rsidP="008855B8">
      <w:pPr>
        <w:spacing w:before="120" w:after="120" w:line="320" w:lineRule="exact"/>
        <w:jc w:val="both"/>
        <w:rPr>
          <w:rFonts w:ascii="Arial" w:hAnsi="Arial"/>
          <w:sz w:val="18"/>
          <w:szCs w:val="18"/>
        </w:rPr>
      </w:pPr>
    </w:p>
    <w:sectPr w:rsidR="007D5747">
      <w:headerReference w:type="default" r:id="rId7"/>
      <w:pgSz w:w="11906" w:h="16838"/>
      <w:pgMar w:top="1381" w:right="1134" w:bottom="720" w:left="1134" w:header="720" w:footer="0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BB41E" w14:textId="77777777" w:rsidR="006D22EE" w:rsidRDefault="006D22EE">
      <w:r>
        <w:separator/>
      </w:r>
    </w:p>
  </w:endnote>
  <w:endnote w:type="continuationSeparator" w:id="0">
    <w:p w14:paraId="7A0EDC0A" w14:textId="77777777" w:rsidR="006D22EE" w:rsidRDefault="006D2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1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4C6B7" w14:textId="77777777" w:rsidR="006D22EE" w:rsidRDefault="006D22EE">
      <w:r>
        <w:separator/>
      </w:r>
    </w:p>
  </w:footnote>
  <w:footnote w:type="continuationSeparator" w:id="0">
    <w:p w14:paraId="08A094C9" w14:textId="77777777" w:rsidR="006D22EE" w:rsidRDefault="006D2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60474" w14:textId="77777777" w:rsidR="001E3113" w:rsidRDefault="00F63CE3">
    <w:pPr>
      <w:jc w:val="center"/>
      <w:rPr>
        <w:rFonts w:ascii="Arial" w:hAnsi="Arial"/>
        <w:b/>
        <w:bCs/>
        <w:sz w:val="28"/>
        <w:szCs w:val="28"/>
      </w:rPr>
    </w:pPr>
    <w:r>
      <w:rPr>
        <w:rFonts w:ascii="Arial" w:hAnsi="Arial"/>
        <w:b/>
        <w:bCs/>
        <w:sz w:val="28"/>
        <w:szCs w:val="28"/>
      </w:rPr>
      <w:t>DICHIARAZIONE</w:t>
    </w:r>
    <w:r w:rsidR="005F487E">
      <w:rPr>
        <w:rFonts w:ascii="Arial" w:hAnsi="Arial"/>
        <w:b/>
        <w:bCs/>
        <w:sz w:val="28"/>
        <w:szCs w:val="28"/>
      </w:rPr>
      <w:t xml:space="preserve"> SOSTITUTIVA</w:t>
    </w:r>
    <w:r>
      <w:rPr>
        <w:rFonts w:ascii="Arial" w:hAnsi="Arial"/>
        <w:b/>
        <w:bCs/>
        <w:sz w:val="28"/>
        <w:szCs w:val="28"/>
      </w:rPr>
      <w:t xml:space="preserve"> </w:t>
    </w:r>
    <w:r w:rsidR="00933DBC">
      <w:rPr>
        <w:rFonts w:ascii="Arial" w:hAnsi="Arial"/>
        <w:b/>
        <w:bCs/>
        <w:sz w:val="28"/>
        <w:szCs w:val="28"/>
      </w:rPr>
      <w:t xml:space="preserve">DI ATTO NOTORIO </w:t>
    </w:r>
  </w:p>
  <w:p w14:paraId="3685C749" w14:textId="77777777" w:rsidR="00933DBC" w:rsidRPr="00933DBC" w:rsidRDefault="00933DBC">
    <w:pPr>
      <w:jc w:val="center"/>
      <w:rPr>
        <w:rFonts w:ascii="Arial" w:hAnsi="Arial"/>
        <w:sz w:val="20"/>
        <w:szCs w:val="20"/>
      </w:rPr>
    </w:pPr>
    <w:r w:rsidRPr="00933DBC">
      <w:rPr>
        <w:rFonts w:ascii="Arial" w:hAnsi="Arial"/>
        <w:sz w:val="20"/>
        <w:szCs w:val="20"/>
      </w:rPr>
      <w:t>(</w:t>
    </w:r>
    <w:r>
      <w:rPr>
        <w:rFonts w:ascii="Arial" w:hAnsi="Arial"/>
        <w:sz w:val="20"/>
        <w:szCs w:val="20"/>
      </w:rPr>
      <w:t>Artt. 47 e 48 D.P.R. n. 445/2000</w:t>
    </w:r>
    <w:r w:rsidRPr="00933DBC">
      <w:rPr>
        <w:rFonts w:ascii="Arial" w:hAnsi="Arial"/>
        <w:sz w:val="20"/>
        <w:szCs w:val="20"/>
      </w:rPr>
      <w:t>)</w:t>
    </w:r>
  </w:p>
  <w:p w14:paraId="453AF9C9" w14:textId="77777777" w:rsidR="001E3113" w:rsidRDefault="0051087B">
    <w:pPr>
      <w:pStyle w:val="Intestazione"/>
    </w:pPr>
    <w:r>
      <w:tab/>
    </w:r>
  </w:p>
  <w:p w14:paraId="028D6BB1" w14:textId="77777777" w:rsidR="001E3113" w:rsidRDefault="0051087B">
    <w:pPr>
      <w:pStyle w:val="Intestazione"/>
      <w:ind w:left="34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784AE0"/>
    <w:multiLevelType w:val="multilevel"/>
    <w:tmpl w:val="8918C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4046D98"/>
    <w:multiLevelType w:val="multilevel"/>
    <w:tmpl w:val="670210C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6EFE54C6"/>
    <w:multiLevelType w:val="multilevel"/>
    <w:tmpl w:val="CA0A7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8C87434"/>
    <w:multiLevelType w:val="multilevel"/>
    <w:tmpl w:val="6472F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47271467">
    <w:abstractNumId w:val="3"/>
  </w:num>
  <w:num w:numId="2" w16cid:durableId="479687457">
    <w:abstractNumId w:val="2"/>
  </w:num>
  <w:num w:numId="3" w16cid:durableId="1207840031">
    <w:abstractNumId w:val="0"/>
  </w:num>
  <w:num w:numId="4" w16cid:durableId="11060737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113"/>
    <w:rsid w:val="0006114E"/>
    <w:rsid w:val="001C39B7"/>
    <w:rsid w:val="001E3113"/>
    <w:rsid w:val="002C2E19"/>
    <w:rsid w:val="00342A8A"/>
    <w:rsid w:val="003F7D1B"/>
    <w:rsid w:val="004857B6"/>
    <w:rsid w:val="0051087B"/>
    <w:rsid w:val="00541EE8"/>
    <w:rsid w:val="00571AD8"/>
    <w:rsid w:val="005B7E23"/>
    <w:rsid w:val="005F487E"/>
    <w:rsid w:val="00621031"/>
    <w:rsid w:val="0067715D"/>
    <w:rsid w:val="006D22EE"/>
    <w:rsid w:val="007001D0"/>
    <w:rsid w:val="00736E54"/>
    <w:rsid w:val="007D5747"/>
    <w:rsid w:val="008855B8"/>
    <w:rsid w:val="008C182D"/>
    <w:rsid w:val="0090409B"/>
    <w:rsid w:val="00933DBC"/>
    <w:rsid w:val="009E76A6"/>
    <w:rsid w:val="00C02B11"/>
    <w:rsid w:val="00E86FC3"/>
    <w:rsid w:val="00EA3858"/>
    <w:rsid w:val="00F14CA9"/>
    <w:rsid w:val="00F63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839EC"/>
  <w15:docId w15:val="{6EC7692A-660F-4888-BAC8-96C524C2B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2"/>
        <w:sz w:val="24"/>
        <w:szCs w:val="24"/>
        <w:lang w:val="it-IT" w:eastAsia="zh-CN" w:bidi="hi-IN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PidipaginaCarattere">
    <w:name w:val="Piè di pagina Carattere"/>
    <w:basedOn w:val="Carpredefinitoparagrafo"/>
    <w:qFormat/>
    <w:rPr>
      <w:szCs w:val="21"/>
    </w:rPr>
  </w:style>
  <w:style w:type="character" w:customStyle="1" w:styleId="TestonotaapidipaginaCarattere">
    <w:name w:val="Testo nota a piè di pagina Carattere"/>
    <w:basedOn w:val="Carpredefinitoparagrafo"/>
    <w:qFormat/>
    <w:rPr>
      <w:sz w:val="20"/>
      <w:szCs w:val="18"/>
    </w:rPr>
  </w:style>
  <w:style w:type="character" w:styleId="Rimandonotaapidipagina">
    <w:name w:val="footnote reference"/>
    <w:basedOn w:val="Carpredefinitoparagrafo"/>
    <w:qFormat/>
    <w:rPr>
      <w:position w:val="24"/>
      <w:sz w:val="16"/>
    </w:rPr>
  </w:style>
  <w:style w:type="character" w:customStyle="1" w:styleId="WWCharLFO1LVL1">
    <w:name w:val="WW_CharLFO1LVL1"/>
    <w:qFormat/>
    <w:rPr>
      <w:rFonts w:ascii="Symbol" w:hAnsi="Symbol"/>
    </w:rPr>
  </w:style>
  <w:style w:type="character" w:customStyle="1" w:styleId="WWCharLFO1LVL2">
    <w:name w:val="WW_CharLFO1LVL2"/>
    <w:qFormat/>
    <w:rPr>
      <w:rFonts w:ascii="OpenSymbol" w:eastAsia="OpenSymbol" w:hAnsi="OpenSymbol" w:cs="OpenSymbol"/>
    </w:rPr>
  </w:style>
  <w:style w:type="character" w:customStyle="1" w:styleId="WWCharLFO1LVL3">
    <w:name w:val="WW_CharLFO1LVL3"/>
    <w:qFormat/>
    <w:rPr>
      <w:rFonts w:ascii="OpenSymbol" w:eastAsia="OpenSymbol" w:hAnsi="OpenSymbol" w:cs="OpenSymbol"/>
    </w:rPr>
  </w:style>
  <w:style w:type="character" w:customStyle="1" w:styleId="WWCharLFO1LVL4">
    <w:name w:val="WW_CharLFO1LVL4"/>
    <w:qFormat/>
    <w:rPr>
      <w:rFonts w:ascii="OpenSymbol" w:eastAsia="OpenSymbol" w:hAnsi="OpenSymbol" w:cs="OpenSymbol"/>
    </w:rPr>
  </w:style>
  <w:style w:type="character" w:customStyle="1" w:styleId="WWCharLFO1LVL5">
    <w:name w:val="WW_CharLFO1LVL5"/>
    <w:qFormat/>
    <w:rPr>
      <w:rFonts w:ascii="OpenSymbol" w:eastAsia="OpenSymbol" w:hAnsi="OpenSymbol" w:cs="OpenSymbol"/>
    </w:rPr>
  </w:style>
  <w:style w:type="character" w:customStyle="1" w:styleId="WWCharLFO1LVL6">
    <w:name w:val="WW_CharLFO1LVL6"/>
    <w:qFormat/>
    <w:rPr>
      <w:rFonts w:ascii="OpenSymbol" w:eastAsia="OpenSymbol" w:hAnsi="OpenSymbol" w:cs="OpenSymbol"/>
    </w:rPr>
  </w:style>
  <w:style w:type="character" w:customStyle="1" w:styleId="WWCharLFO1LVL7">
    <w:name w:val="WW_CharLFO1LVL7"/>
    <w:qFormat/>
    <w:rPr>
      <w:rFonts w:ascii="OpenSymbol" w:eastAsia="OpenSymbol" w:hAnsi="OpenSymbol" w:cs="OpenSymbol"/>
    </w:rPr>
  </w:style>
  <w:style w:type="character" w:customStyle="1" w:styleId="WWCharLFO1LVL8">
    <w:name w:val="WW_CharLFO1LVL8"/>
    <w:qFormat/>
    <w:rPr>
      <w:rFonts w:ascii="OpenSymbol" w:eastAsia="OpenSymbol" w:hAnsi="OpenSymbol" w:cs="OpenSymbol"/>
    </w:rPr>
  </w:style>
  <w:style w:type="character" w:customStyle="1" w:styleId="WWCharLFO1LVL9">
    <w:name w:val="WW_CharLFO1LVL9"/>
    <w:qFormat/>
    <w:rPr>
      <w:rFonts w:ascii="OpenSymbol" w:eastAsia="OpenSymbol" w:hAnsi="OpenSymbol" w:cs="OpenSymbol"/>
    </w:rPr>
  </w:style>
  <w:style w:type="character" w:customStyle="1" w:styleId="WWCharLFO2LVL1">
    <w:name w:val="WW_CharLFO2LVL1"/>
    <w:qFormat/>
    <w:rPr>
      <w:rFonts w:ascii="Symbol" w:hAnsi="Symbol"/>
    </w:rPr>
  </w:style>
  <w:style w:type="character" w:customStyle="1" w:styleId="WWCharLFO2LVL2">
    <w:name w:val="WW_CharLFO2LVL2"/>
    <w:qFormat/>
    <w:rPr>
      <w:rFonts w:ascii="Courier New" w:hAnsi="Courier New" w:cs="Courier New"/>
    </w:rPr>
  </w:style>
  <w:style w:type="character" w:customStyle="1" w:styleId="WWCharLFO2LVL3">
    <w:name w:val="WW_CharLFO2LVL3"/>
    <w:qFormat/>
    <w:rPr>
      <w:rFonts w:ascii="Wingdings" w:hAnsi="Wingdings"/>
    </w:rPr>
  </w:style>
  <w:style w:type="character" w:customStyle="1" w:styleId="WWCharLFO2LVL4">
    <w:name w:val="WW_CharLFO2LVL4"/>
    <w:qFormat/>
    <w:rPr>
      <w:rFonts w:ascii="Symbol" w:hAnsi="Symbol"/>
    </w:rPr>
  </w:style>
  <w:style w:type="character" w:customStyle="1" w:styleId="WWCharLFO2LVL5">
    <w:name w:val="WW_CharLFO2LVL5"/>
    <w:qFormat/>
    <w:rPr>
      <w:rFonts w:ascii="Courier New" w:hAnsi="Courier New" w:cs="Courier New"/>
    </w:rPr>
  </w:style>
  <w:style w:type="character" w:customStyle="1" w:styleId="WWCharLFO2LVL6">
    <w:name w:val="WW_CharLFO2LVL6"/>
    <w:qFormat/>
    <w:rPr>
      <w:rFonts w:ascii="Wingdings" w:hAnsi="Wingdings"/>
    </w:rPr>
  </w:style>
  <w:style w:type="character" w:customStyle="1" w:styleId="WWCharLFO2LVL7">
    <w:name w:val="WW_CharLFO2LVL7"/>
    <w:qFormat/>
    <w:rPr>
      <w:rFonts w:ascii="Symbol" w:hAnsi="Symbol"/>
    </w:rPr>
  </w:style>
  <w:style w:type="character" w:customStyle="1" w:styleId="WWCharLFO2LVL8">
    <w:name w:val="WW_CharLFO2LVL8"/>
    <w:qFormat/>
    <w:rPr>
      <w:rFonts w:ascii="Courier New" w:hAnsi="Courier New" w:cs="Courier New"/>
    </w:rPr>
  </w:style>
  <w:style w:type="character" w:customStyle="1" w:styleId="WWCharLFO2LVL9">
    <w:name w:val="WW_CharLFO2LVL9"/>
    <w:qFormat/>
    <w:rPr>
      <w:rFonts w:ascii="Wingdings" w:hAnsi="Wingdings"/>
    </w:rPr>
  </w:style>
  <w:style w:type="character" w:customStyle="1" w:styleId="WWCharLFO3LVL1">
    <w:name w:val="WW_CharLFO3LVL1"/>
    <w:qFormat/>
    <w:rPr>
      <w:rFonts w:ascii="Symbol" w:hAnsi="Symbol"/>
    </w:rPr>
  </w:style>
  <w:style w:type="character" w:customStyle="1" w:styleId="WWCharLFO3LVL2">
    <w:name w:val="WW_CharLFO3LVL2"/>
    <w:qFormat/>
    <w:rPr>
      <w:rFonts w:ascii="Courier New" w:hAnsi="Courier New" w:cs="Courier New"/>
    </w:rPr>
  </w:style>
  <w:style w:type="character" w:customStyle="1" w:styleId="WWCharLFO3LVL3">
    <w:name w:val="WW_CharLFO3LVL3"/>
    <w:qFormat/>
    <w:rPr>
      <w:rFonts w:ascii="Wingdings" w:hAnsi="Wingdings"/>
    </w:rPr>
  </w:style>
  <w:style w:type="character" w:customStyle="1" w:styleId="WWCharLFO3LVL4">
    <w:name w:val="WW_CharLFO3LVL4"/>
    <w:qFormat/>
    <w:rPr>
      <w:rFonts w:ascii="Symbol" w:hAnsi="Symbol"/>
    </w:rPr>
  </w:style>
  <w:style w:type="character" w:customStyle="1" w:styleId="WWCharLFO3LVL5">
    <w:name w:val="WW_CharLFO3LVL5"/>
    <w:qFormat/>
    <w:rPr>
      <w:rFonts w:ascii="Courier New" w:hAnsi="Courier New" w:cs="Courier New"/>
    </w:rPr>
  </w:style>
  <w:style w:type="character" w:customStyle="1" w:styleId="WWCharLFO3LVL6">
    <w:name w:val="WW_CharLFO3LVL6"/>
    <w:qFormat/>
    <w:rPr>
      <w:rFonts w:ascii="Wingdings" w:hAnsi="Wingdings"/>
    </w:rPr>
  </w:style>
  <w:style w:type="character" w:customStyle="1" w:styleId="WWCharLFO3LVL7">
    <w:name w:val="WW_CharLFO3LVL7"/>
    <w:qFormat/>
    <w:rPr>
      <w:rFonts w:ascii="Symbol" w:hAnsi="Symbol"/>
    </w:rPr>
  </w:style>
  <w:style w:type="character" w:customStyle="1" w:styleId="WWCharLFO3LVL8">
    <w:name w:val="WW_CharLFO3LVL8"/>
    <w:qFormat/>
    <w:rPr>
      <w:rFonts w:ascii="Courier New" w:hAnsi="Courier New" w:cs="Courier New"/>
    </w:rPr>
  </w:style>
  <w:style w:type="character" w:customStyle="1" w:styleId="WWCharLFO3LVL9">
    <w:name w:val="WW_CharLFO3LVL9"/>
    <w:qFormat/>
    <w:rPr>
      <w:rFonts w:ascii="Wingdings" w:hAnsi="Wingdings"/>
    </w:rPr>
  </w:style>
  <w:style w:type="character" w:customStyle="1" w:styleId="WWCharLFO4LVL1">
    <w:name w:val="WW_CharLFO4LVL1"/>
    <w:qFormat/>
    <w:rPr>
      <w:rFonts w:ascii="Symbol" w:hAnsi="Symbol"/>
    </w:rPr>
  </w:style>
  <w:style w:type="character" w:customStyle="1" w:styleId="WWCharLFO4LVL2">
    <w:name w:val="WW_CharLFO4LVL2"/>
    <w:qFormat/>
    <w:rPr>
      <w:rFonts w:ascii="Courier New" w:hAnsi="Courier New" w:cs="Courier New"/>
    </w:rPr>
  </w:style>
  <w:style w:type="character" w:customStyle="1" w:styleId="WWCharLFO4LVL3">
    <w:name w:val="WW_CharLFO4LVL3"/>
    <w:qFormat/>
    <w:rPr>
      <w:rFonts w:ascii="Wingdings" w:hAnsi="Wingdings"/>
    </w:rPr>
  </w:style>
  <w:style w:type="character" w:customStyle="1" w:styleId="WWCharLFO4LVL4">
    <w:name w:val="WW_CharLFO4LVL4"/>
    <w:qFormat/>
    <w:rPr>
      <w:rFonts w:ascii="Symbol" w:hAnsi="Symbol"/>
    </w:rPr>
  </w:style>
  <w:style w:type="character" w:customStyle="1" w:styleId="WWCharLFO4LVL5">
    <w:name w:val="WW_CharLFO4LVL5"/>
    <w:qFormat/>
    <w:rPr>
      <w:rFonts w:ascii="Courier New" w:hAnsi="Courier New" w:cs="Courier New"/>
    </w:rPr>
  </w:style>
  <w:style w:type="character" w:customStyle="1" w:styleId="WWCharLFO4LVL6">
    <w:name w:val="WW_CharLFO4LVL6"/>
    <w:qFormat/>
    <w:rPr>
      <w:rFonts w:ascii="Wingdings" w:hAnsi="Wingdings"/>
    </w:rPr>
  </w:style>
  <w:style w:type="character" w:customStyle="1" w:styleId="WWCharLFO4LVL7">
    <w:name w:val="WW_CharLFO4LVL7"/>
    <w:qFormat/>
    <w:rPr>
      <w:rFonts w:ascii="Symbol" w:hAnsi="Symbol"/>
    </w:rPr>
  </w:style>
  <w:style w:type="character" w:customStyle="1" w:styleId="WWCharLFO4LVL8">
    <w:name w:val="WW_CharLFO4LVL8"/>
    <w:qFormat/>
    <w:rPr>
      <w:rFonts w:ascii="Courier New" w:hAnsi="Courier New" w:cs="Courier New"/>
    </w:rPr>
  </w:style>
  <w:style w:type="character" w:customStyle="1" w:styleId="WWCharLFO4LVL9">
    <w:name w:val="WW_CharLFO4LVL9"/>
    <w:qFormat/>
    <w:rPr>
      <w:rFonts w:ascii="Wingdings" w:hAnsi="Wingdings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Caratterinotaapidipagina">
    <w:name w:val="Caratteri nota a piè di pagina"/>
    <w:qFormat/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Source Han Sans CN Regular" w:hAnsi="Liberation Sans" w:cs="Lohit Devanagari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ohit Devanagari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ohit Devanagari"/>
    </w:rPr>
  </w:style>
  <w:style w:type="paragraph" w:styleId="Intestazione">
    <w:name w:val="header"/>
    <w:basedOn w:val="Normale"/>
    <w:pPr>
      <w:suppressLineNumbers/>
      <w:tabs>
        <w:tab w:val="center" w:pos="4819"/>
        <w:tab w:val="right" w:pos="9638"/>
      </w:tabs>
    </w:p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  <w:rPr>
      <w:szCs w:val="21"/>
    </w:rPr>
  </w:style>
  <w:style w:type="paragraph" w:styleId="Testonotaapidipagina">
    <w:name w:val="footnote text"/>
    <w:basedOn w:val="Normale"/>
    <w:pPr>
      <w:suppressLineNumbers/>
      <w:ind w:left="339" w:hanging="339"/>
    </w:pPr>
    <w:rPr>
      <w:sz w:val="20"/>
      <w:szCs w:val="20"/>
    </w:rPr>
  </w:style>
  <w:style w:type="paragraph" w:styleId="Paragrafoelenco">
    <w:name w:val="List Paragraph"/>
    <w:basedOn w:val="Normale"/>
    <w:uiPriority w:val="34"/>
    <w:qFormat/>
    <w:rsid w:val="00F14CA9"/>
    <w:pPr>
      <w:ind w:left="720"/>
      <w:contextualSpacing/>
    </w:pPr>
    <w:rPr>
      <w:szCs w:val="21"/>
    </w:rPr>
  </w:style>
  <w:style w:type="table" w:styleId="Grigliatabella">
    <w:name w:val="Table Grid"/>
    <w:basedOn w:val="Tabellanormale"/>
    <w:uiPriority w:val="39"/>
    <w:rsid w:val="008855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1152</Characters>
  <Application>Microsoft Office Word</Application>
  <DocSecurity>4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RAS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Ornella Cauli</dc:creator>
  <cp:lastModifiedBy>Stefano Ferreli</cp:lastModifiedBy>
  <cp:revision>2</cp:revision>
  <cp:lastPrinted>2019-04-01T12:13:00Z</cp:lastPrinted>
  <dcterms:created xsi:type="dcterms:W3CDTF">2026-01-30T14:01:00Z</dcterms:created>
  <dcterms:modified xsi:type="dcterms:W3CDTF">2026-01-30T14:01:00Z</dcterms:modified>
  <dc:language>it-IT</dc:language>
</cp:coreProperties>
</file>